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395"/>
        <w:gridCol w:w="5395"/>
      </w:tblGrid>
      <w:tr w:rsidR="00DF2134" w:rsidRPr="00DC74FF" w14:paraId="407C83BB" w14:textId="77777777" w:rsidTr="00B2379C">
        <w:trPr>
          <w:trHeight w:val="810"/>
        </w:trPr>
        <w:tc>
          <w:tcPr>
            <w:tcW w:w="5395" w:type="dxa"/>
          </w:tcPr>
          <w:p w14:paraId="1FEAD271" w14:textId="189213E7" w:rsidR="00DF2134" w:rsidRPr="00DC74FF" w:rsidRDefault="00BF78EB" w:rsidP="00684943">
            <w:pPr>
              <w:pStyle w:val="Title"/>
            </w:pPr>
            <w:r w:rsidRPr="00BF78EB">
              <w:t>Brian T. Smith</w:t>
            </w:r>
            <w:r w:rsidR="005B2EEF">
              <w:t xml:space="preserve">, </w:t>
            </w:r>
            <w:r w:rsidR="005B2EEF" w:rsidRPr="000E7970">
              <w:t>PMP</w:t>
            </w:r>
          </w:p>
          <w:p w14:paraId="5F3076DD" w14:textId="09E4FE3D" w:rsidR="00DF2134" w:rsidRDefault="00D247DB" w:rsidP="00684943">
            <w:pPr>
              <w:pStyle w:val="Subtitle"/>
              <w:rPr>
                <w:rFonts w:ascii="Helvetica" w:hAnsi="Helvetica"/>
              </w:rPr>
            </w:pPr>
            <w:r>
              <w:rPr>
                <w:rFonts w:ascii="Helvetica" w:hAnsi="Helvetica"/>
                <w:highlight w:val="yellow"/>
              </w:rPr>
              <w:t xml:space="preserve">Grounds </w:t>
            </w:r>
            <w:r w:rsidR="0066086E" w:rsidRPr="00090857">
              <w:rPr>
                <w:rFonts w:ascii="Helvetica" w:hAnsi="Helvetica"/>
                <w:highlight w:val="yellow"/>
              </w:rPr>
              <w:t>Operations Mana</w:t>
            </w:r>
            <w:r w:rsidR="0066086E" w:rsidRPr="00595ECD">
              <w:rPr>
                <w:rFonts w:ascii="Helvetica" w:hAnsi="Helvetica"/>
                <w:highlight w:val="yellow"/>
              </w:rPr>
              <w:t>g</w:t>
            </w:r>
            <w:r w:rsidR="00595ECD" w:rsidRPr="00595ECD">
              <w:rPr>
                <w:rFonts w:ascii="Helvetica" w:hAnsi="Helvetica"/>
                <w:highlight w:val="yellow"/>
              </w:rPr>
              <w:t>er</w:t>
            </w:r>
            <w:r>
              <w:rPr>
                <w:rFonts w:ascii="Helvetica" w:hAnsi="Helvetica"/>
              </w:rPr>
              <w:t>/</w:t>
            </w:r>
          </w:p>
          <w:p w14:paraId="30FA1505" w14:textId="6A692B0B" w:rsidR="00D247DB" w:rsidRPr="00D247DB" w:rsidRDefault="00D2518E" w:rsidP="00D247DB">
            <w:pPr>
              <w:rPr>
                <w:rFonts w:ascii="Helvetica" w:hAnsi="Helvetica" w:cs="Helvetica"/>
                <w:sz w:val="24"/>
                <w:szCs w:val="24"/>
              </w:rPr>
            </w:pPr>
            <w:r>
              <w:rPr>
                <w:rFonts w:ascii="Helvetica" w:hAnsi="Helvetica" w:cs="Helvetica"/>
                <w:sz w:val="24"/>
                <w:szCs w:val="24"/>
                <w:highlight w:val="yellow"/>
              </w:rPr>
              <w:t xml:space="preserve">Golf Course </w:t>
            </w:r>
            <w:r w:rsidR="00D247DB" w:rsidRPr="00D247DB">
              <w:rPr>
                <w:rFonts w:ascii="Helvetica" w:hAnsi="Helvetica" w:cs="Helvetica"/>
                <w:sz w:val="24"/>
                <w:szCs w:val="24"/>
                <w:highlight w:val="yellow"/>
              </w:rPr>
              <w:t>Superintenden</w:t>
            </w:r>
            <w:r w:rsidR="00D247DB" w:rsidRPr="00D247DB">
              <w:rPr>
                <w:rFonts w:ascii="Helvetica" w:hAnsi="Helvetica" w:cs="Helvetica"/>
                <w:sz w:val="24"/>
                <w:szCs w:val="24"/>
              </w:rPr>
              <w:t>t</w:t>
            </w:r>
          </w:p>
          <w:p w14:paraId="0E9804BB" w14:textId="763A3829" w:rsidR="00090857" w:rsidRPr="00090857" w:rsidRDefault="00090857" w:rsidP="00090857">
            <w:pPr>
              <w:rPr>
                <w:color w:val="C45911" w:themeColor="accent2" w:themeShade="BF"/>
              </w:rPr>
            </w:pPr>
          </w:p>
        </w:tc>
        <w:tc>
          <w:tcPr>
            <w:tcW w:w="5395" w:type="dxa"/>
          </w:tcPr>
          <w:p w14:paraId="78FA3EF0" w14:textId="530603EA" w:rsidR="00DF2134" w:rsidRPr="00DC74FF" w:rsidRDefault="00D2518E" w:rsidP="007045C1">
            <w:pPr>
              <w:pStyle w:val="AddressBlock"/>
              <w:spacing w:before="440"/>
            </w:pPr>
            <w:hyperlink r:id="rId8" w:history="1">
              <w:r w:rsidR="004029DB" w:rsidRPr="004029DB">
                <w:rPr>
                  <w:rStyle w:val="Hyperlink"/>
                </w:rPr>
                <w:t>briantsmith33@gmail.com</w:t>
              </w:r>
            </w:hyperlink>
            <w:r w:rsidR="00DF2134" w:rsidRPr="00DC74FF">
              <w:t xml:space="preserve"> • </w:t>
            </w:r>
            <w:r w:rsidR="004029DB" w:rsidRPr="004029DB">
              <w:t>(847) 902-5541</w:t>
            </w:r>
          </w:p>
          <w:p w14:paraId="334D888E" w14:textId="4EFA02AC" w:rsidR="00DF2134" w:rsidRPr="00DC74FF" w:rsidRDefault="00D2518E" w:rsidP="00684943">
            <w:pPr>
              <w:pStyle w:val="AddressBlock"/>
            </w:pPr>
            <w:hyperlink r:id="rId9" w:tgtFrame="_blank" w:history="1">
              <w:r w:rsidR="004029DB" w:rsidRPr="004029DB">
                <w:rPr>
                  <w:rStyle w:val="Hyperlink"/>
                </w:rPr>
                <w:t>www.linkedin.com/in/briantsmith33/</w:t>
              </w:r>
            </w:hyperlink>
            <w:r w:rsidR="00DF2134" w:rsidRPr="00DC74FF">
              <w:t xml:space="preserve"> • </w:t>
            </w:r>
            <w:r w:rsidR="004029DB" w:rsidRPr="004029DB">
              <w:t>Kannapolis, NC</w:t>
            </w:r>
          </w:p>
        </w:tc>
      </w:tr>
    </w:tbl>
    <w:p w14:paraId="6AF74F41" w14:textId="21B665DD" w:rsidR="00FE3541" w:rsidRPr="00DC74FF" w:rsidRDefault="00FE3541" w:rsidP="00FE3541">
      <w:pPr>
        <w:rPr>
          <w:rFonts w:ascii="Helvetica" w:hAnsi="Helvetica" w:cs="Helvetica"/>
          <w:sz w:val="36"/>
          <w:szCs w:val="36"/>
        </w:rPr>
      </w:pPr>
      <w:r w:rsidRPr="00DC74FF">
        <w:rPr>
          <w:noProof/>
          <w:sz w:val="36"/>
          <w:szCs w:val="36"/>
        </w:rPr>
        <mc:AlternateContent>
          <mc:Choice Requires="wps">
            <w:drawing>
              <wp:anchor distT="0" distB="0" distL="114300" distR="114300" simplePos="0" relativeHeight="251658240" behindDoc="1" locked="0" layoutInCell="1" allowOverlap="1" wp14:anchorId="19C66402" wp14:editId="78A65FCE">
                <wp:simplePos x="0" y="0"/>
                <wp:positionH relativeFrom="column">
                  <wp:posOffset>-457200</wp:posOffset>
                </wp:positionH>
                <wp:positionV relativeFrom="paragraph">
                  <wp:posOffset>-1581150</wp:posOffset>
                </wp:positionV>
                <wp:extent cx="7753350" cy="1790700"/>
                <wp:effectExtent l="0" t="0" r="0" b="0"/>
                <wp:wrapNone/>
                <wp:docPr id="2" name="Rectangle 2"/>
                <wp:cNvGraphicFramePr/>
                <a:graphic xmlns:a="http://schemas.openxmlformats.org/drawingml/2006/main">
                  <a:graphicData uri="http://schemas.microsoft.com/office/word/2010/wordprocessingShape">
                    <wps:wsp>
                      <wps:cNvSpPr/>
                      <wps:spPr>
                        <a:xfrm>
                          <a:off x="0" y="0"/>
                          <a:ext cx="7753350" cy="1790700"/>
                        </a:xfrm>
                        <a:prstGeom prst="rect">
                          <a:avLst/>
                        </a:prstGeom>
                        <a:solidFill>
                          <a:srgbClr val="F4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fillcolor="#f4ffff" id="Rectangle 2"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CEp2mAIAAIYFAAAOAAAAZHJzL2Uyb0RvYy54bWysVEtv2zAMvg/YfxB0X+2kybIGdYqgRYYB RRu0HXpWZCkxIIsapcTJfv0o+dGuK3YY5oMsiR9fn0heXh1rww4KfQW24KOznDNlJZSV3Rb8+9Pq 0xfOfBC2FAasKvhJeX61+PjhsnFzNYYdmFIhIyPWzxtX8F0Ibp5lXu5ULfwZOGVJqAFrEeiI26xE 0ZD12mTjPP+cNYClQ5DKe7q9aYV8kexrrWS419qrwEzBKbaQVkzrJq7Z4lLMtyjcrpJdGOIfoqhF ZcnpYOpGBMH2WP1hqq4kggcdziTUGWhdSZVyoGxG+ZtsHnfCqZQLkePdQJP/f2bl3WGNrCoLPubM ipqe6IFIE3ZrFBtHehrn54R6dGvsTp62Mdejxjr+KQt2TJSeBkrVMTBJl7PZ9Px8SsxLko1mF/ks T6RnL+oOffiqoGZxU3Ak94lKcbj1gVwStIdEbx5MVa4qY9IBt5trg+wg6H1XkxV9MWZS+Q1mbARb iGqtON5kMbU2mbQLJ6MiztgHpYkTCn+cIknVqAY/Qkplw6gV7USpWvfTnL7ee6zfqJFiSQajZU3+ B9udgR7ZGultt1F2+KiqUjEPyvnfAmuVB43kGWwYlOvKAr5nwFBWnecW35PUUhNZ2kB5oopBaFvJ O7mq6N1uhQ9rgdQ79NY0D8I9LdpAU3DodpztAH++dx/xVNIk5ayhXiy4/7EXqDgz3ywV+8VoMonN mw6T6WxMB3wt2byW2H19DVQOI5o8TqZtxAfTbzVC/UxjYxm9kkhYSb4LLgP2h+vQzggaPFItlwlG DetEuLWPTkbjkdVYl0/HZ4GuK95AdX8Hfd+K+ZsabrFR08JyH0BXqcBfeO34pmZPhdMNpjhNXp8T 6mV8Ln4BAAD//wMAUEsDBBQABgAIAAAAIQA6Qh604AAAAAwBAAAPAAAAZHJzL2Rvd25yZXYueG1s TI9LT8MwEITvSPwHa5G4oNZpWvEIcSqEyoELasrjvImXOGpsR7HbBH49Wy5w+0Y7mp3J15PtxJGG 0HqnYDFPQJCrvW5do+Dt9Wl2CyJEdBo770jBFwVYF+dnOWbaj66k4y42gkNcyFCBibHPpAy1IYth 7ntyfPv0g8XIcmikHnDkcNvJNEmupcXW8QeDPT0aqve7g1Ww3YwfaVU+o3/ZfF+9r7zZl9IodXkx PdyDiDTFPzOc6nN1KLhT5Q9OB9EpmN2kvCUypKs7ppNl8UuVguUyAVnk8v+I4gcAAP//AwBQSwEC LQAUAAYACAAAACEAtoM4kv4AAADhAQAAEwAAAAAAAAAAAAAAAAAAAAAAW0NvbnRlbnRfVHlwZXNd LnhtbFBLAQItABQABgAIAAAAIQA4/SH/1gAAAJQBAAALAAAAAAAAAAAAAAAAAC8BAABfcmVscy8u cmVsc1BLAQItABQABgAIAAAAIQCcCEp2mAIAAIYFAAAOAAAAAAAAAAAAAAAAAC4CAABkcnMvZTJv RG9jLnhtbFBLAQItABQABgAIAAAAIQA6Qh604AAAAAwBAAAPAAAAAAAAAAAAAAAAAPIEAABkcnMv ZG93bnJldi54bWxQSwUGAAAAAAQABADzAAAA/wUAAAAA " o:spid="_x0000_s1026" stroked="f" strokeweight="1pt" style="position:absolute;margin-left:-36pt;margin-top:-124.5pt;width:610.5pt;height:1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w14:anchorId="405FF7B9"/>
            </w:pict>
          </mc:Fallback>
        </mc:AlternateConten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531"/>
        <w:gridCol w:w="7269"/>
      </w:tblGrid>
      <w:tr w:rsidR="00FE3541" w:rsidRPr="00DC74FF" w14:paraId="6AEE2254" w14:textId="77777777" w:rsidTr="00FE3541">
        <w:trPr>
          <w:trHeight w:val="12420"/>
        </w:trPr>
        <w:tc>
          <w:tcPr>
            <w:tcW w:w="3420" w:type="dxa"/>
          </w:tcPr>
          <w:p w14:paraId="2CA86919" w14:textId="77777777" w:rsidR="00FE3541" w:rsidRPr="00DC74FF" w:rsidRDefault="00FE3541" w:rsidP="00D91DEC">
            <w:pPr>
              <w:pStyle w:val="SectionHeading"/>
              <w:spacing w:before="120" w:after="120"/>
            </w:pPr>
            <w:r w:rsidRPr="00DC74FF">
              <w:t>Summary</w:t>
            </w:r>
          </w:p>
          <w:p w14:paraId="53D4C0EB" w14:textId="7FD05334" w:rsidR="00FE3541" w:rsidRDefault="00C97625">
            <w:pPr>
              <w:pStyle w:val="Summary"/>
              <w:ind w:left="72" w:right="90"/>
            </w:pPr>
            <w:r>
              <w:t xml:space="preserve">Diligent manager with extensive experience in </w:t>
            </w:r>
            <w:r w:rsidR="000C43E9">
              <w:t>directing daily workflow</w:t>
            </w:r>
            <w:r w:rsidR="00606F5C">
              <w:t xml:space="preserve"> as well as project planning and coordination</w:t>
            </w:r>
            <w:r w:rsidR="00FE3541" w:rsidRPr="00DC74FF">
              <w:t>.</w:t>
            </w:r>
            <w:r w:rsidR="00D624EF">
              <w:t xml:space="preserve"> Adept at </w:t>
            </w:r>
            <w:r w:rsidR="00F85E01" w:rsidRPr="00F85E01">
              <w:t>streamlining processes, maximizing efficiency, and cultivating a positive work environment.</w:t>
            </w:r>
            <w:r w:rsidR="00F85E01">
              <w:t xml:space="preserve"> </w:t>
            </w:r>
            <w:r w:rsidR="00EC37D4">
              <w:t>Prowess in</w:t>
            </w:r>
            <w:r w:rsidR="00990EF7">
              <w:t xml:space="preserve"> </w:t>
            </w:r>
            <w:r w:rsidR="00990EF7" w:rsidRPr="00990EF7">
              <w:t xml:space="preserve">managing budgets, developing </w:t>
            </w:r>
            <w:r w:rsidR="00990EF7">
              <w:t xml:space="preserve">and updating </w:t>
            </w:r>
            <w:r w:rsidR="00990EF7" w:rsidRPr="00990EF7">
              <w:t>systems</w:t>
            </w:r>
            <w:r w:rsidR="0013320A">
              <w:t xml:space="preserve">, </w:t>
            </w:r>
            <w:r w:rsidR="00E2066E">
              <w:t>leading</w:t>
            </w:r>
            <w:r w:rsidR="00990EF7" w:rsidRPr="00990EF7">
              <w:t xml:space="preserve"> </w:t>
            </w:r>
            <w:r w:rsidR="00990EF7">
              <w:t>high-performing teams</w:t>
            </w:r>
            <w:r w:rsidR="0013320A">
              <w:t xml:space="preserve">, and thus driving organizational development. </w:t>
            </w:r>
            <w:r w:rsidR="00912269">
              <w:t xml:space="preserve">Poised to </w:t>
            </w:r>
            <w:r w:rsidR="00386943">
              <w:t xml:space="preserve">exceptionally thrive in a managerial role. </w:t>
            </w:r>
          </w:p>
          <w:p w14:paraId="23D68576" w14:textId="43B8DE19" w:rsidR="002B4B8B" w:rsidRPr="00DC74FF" w:rsidRDefault="002B4B8B" w:rsidP="00D91DEC">
            <w:pPr>
              <w:pStyle w:val="SectionHeading"/>
              <w:spacing w:before="240" w:after="120"/>
            </w:pPr>
            <w:r>
              <w:t>Areas of Expertise</w:t>
            </w:r>
          </w:p>
          <w:p w14:paraId="42ECA5D2" w14:textId="5E61D0DC" w:rsidR="002B4B8B" w:rsidRDefault="00F179CC" w:rsidP="002B4B8B">
            <w:pPr>
              <w:pStyle w:val="LeftColumnBullet"/>
              <w:tabs>
                <w:tab w:val="left" w:pos="720"/>
              </w:tabs>
              <w:ind w:left="345" w:right="90" w:hanging="270"/>
            </w:pPr>
            <w:r w:rsidRPr="00F179CC">
              <w:t>Operations Management</w:t>
            </w:r>
          </w:p>
          <w:p w14:paraId="31C59C26" w14:textId="77777777" w:rsidR="00666159" w:rsidRDefault="00C1454A" w:rsidP="002B4B8B">
            <w:pPr>
              <w:pStyle w:val="LeftColumnBullet"/>
              <w:tabs>
                <w:tab w:val="left" w:pos="720"/>
              </w:tabs>
              <w:ind w:left="345" w:right="90" w:hanging="270"/>
            </w:pPr>
            <w:r w:rsidRPr="00C1454A">
              <w:t xml:space="preserve">Resource Allocation </w:t>
            </w:r>
          </w:p>
          <w:p w14:paraId="57E6983F" w14:textId="7EC24041" w:rsidR="002B4B8B" w:rsidRDefault="00666159" w:rsidP="002B4B8B">
            <w:pPr>
              <w:pStyle w:val="LeftColumnBullet"/>
              <w:tabs>
                <w:tab w:val="left" w:pos="720"/>
              </w:tabs>
              <w:ind w:left="345" w:right="90" w:hanging="270"/>
            </w:pPr>
            <w:r w:rsidRPr="00666159">
              <w:t>Budgeting &amp; Forecasting</w:t>
            </w:r>
          </w:p>
          <w:p w14:paraId="4A946DE2" w14:textId="10CFB6DF" w:rsidR="002B4B8B" w:rsidRDefault="00F751A5" w:rsidP="002B4B8B">
            <w:pPr>
              <w:pStyle w:val="LeftColumnBullet"/>
              <w:tabs>
                <w:tab w:val="left" w:pos="720"/>
              </w:tabs>
              <w:ind w:left="345" w:right="90" w:hanging="270"/>
            </w:pPr>
            <w:r>
              <w:t>Project</w:t>
            </w:r>
            <w:r w:rsidRPr="006C2CC3">
              <w:rPr>
                <w:color w:val="auto"/>
              </w:rPr>
              <w:t xml:space="preserve"> </w:t>
            </w:r>
            <w:r w:rsidR="005B2EEF" w:rsidRPr="006C2CC3">
              <w:rPr>
                <w:color w:val="auto"/>
              </w:rPr>
              <w:t>Management</w:t>
            </w:r>
          </w:p>
          <w:p w14:paraId="7CD9B5A2" w14:textId="6B4CF00C" w:rsidR="002B4B8B" w:rsidRDefault="00D041F8" w:rsidP="002B4B8B">
            <w:pPr>
              <w:pStyle w:val="LeftColumnBullet"/>
              <w:tabs>
                <w:tab w:val="left" w:pos="720"/>
              </w:tabs>
              <w:ind w:left="345" w:right="90" w:hanging="270"/>
            </w:pPr>
            <w:r>
              <w:t>Performance Management</w:t>
            </w:r>
          </w:p>
          <w:p w14:paraId="4CB6390E" w14:textId="53E23DC5" w:rsidR="002B4B8B" w:rsidRDefault="00426D67" w:rsidP="002B4B8B">
            <w:pPr>
              <w:pStyle w:val="LeftColumnBullet"/>
              <w:tabs>
                <w:tab w:val="left" w:pos="720"/>
              </w:tabs>
              <w:ind w:left="345" w:right="90" w:hanging="270"/>
            </w:pPr>
            <w:r>
              <w:t>Customer Service</w:t>
            </w:r>
          </w:p>
          <w:p w14:paraId="19B8A4D4" w14:textId="42F361ED" w:rsidR="002B4B8B" w:rsidRDefault="00D22C7B" w:rsidP="002B4B8B">
            <w:pPr>
              <w:pStyle w:val="LeftColumnBullet"/>
              <w:tabs>
                <w:tab w:val="left" w:pos="720"/>
              </w:tabs>
              <w:ind w:left="345" w:right="90" w:hanging="270"/>
            </w:pPr>
            <w:r w:rsidRPr="00D22C7B">
              <w:t>Team Building &amp; Training</w:t>
            </w:r>
          </w:p>
          <w:p w14:paraId="0E008669" w14:textId="3FD68456" w:rsidR="00D22C7B" w:rsidRDefault="00A86062" w:rsidP="002B4B8B">
            <w:pPr>
              <w:pStyle w:val="LeftColumnBullet"/>
              <w:tabs>
                <w:tab w:val="left" w:pos="720"/>
              </w:tabs>
              <w:ind w:left="345" w:right="90" w:hanging="270"/>
            </w:pPr>
            <w:r>
              <w:t>Regulatory Compliance</w:t>
            </w:r>
          </w:p>
          <w:p w14:paraId="239FBE92" w14:textId="5126A74C" w:rsidR="00A86062" w:rsidRPr="002B4B8B" w:rsidRDefault="00A86062" w:rsidP="002B4B8B">
            <w:pPr>
              <w:pStyle w:val="LeftColumnBullet"/>
              <w:tabs>
                <w:tab w:val="left" w:pos="720"/>
              </w:tabs>
              <w:ind w:left="345" w:right="90" w:hanging="270"/>
            </w:pPr>
            <w:r>
              <w:t xml:space="preserve">Customer Retention </w:t>
            </w:r>
          </w:p>
          <w:p w14:paraId="23F9D33C" w14:textId="77777777" w:rsidR="00FE3541" w:rsidRPr="00DC74FF" w:rsidRDefault="00FE3541" w:rsidP="00D91DEC">
            <w:pPr>
              <w:pStyle w:val="SectionHeading"/>
              <w:spacing w:before="240" w:after="120"/>
            </w:pPr>
            <w:r w:rsidRPr="00DC74FF">
              <w:t>Education</w:t>
            </w:r>
          </w:p>
          <w:p w14:paraId="422972CC" w14:textId="75E7DB0C" w:rsidR="00FE3541" w:rsidRPr="00DC74FF" w:rsidRDefault="008F2387">
            <w:pPr>
              <w:pStyle w:val="EduDegree"/>
              <w:ind w:left="72" w:right="90"/>
            </w:pPr>
            <w:r w:rsidRPr="008F2387">
              <w:t>Bachelor of Science</w:t>
            </w:r>
            <w:r>
              <w:t xml:space="preserve"> in</w:t>
            </w:r>
            <w:r w:rsidRPr="008F2387">
              <w:t xml:space="preserve"> Economics</w:t>
            </w:r>
          </w:p>
          <w:p w14:paraId="4B25D952" w14:textId="09E51DE4" w:rsidR="00FE3541" w:rsidRPr="00DC74FF" w:rsidRDefault="002A78CD">
            <w:pPr>
              <w:pStyle w:val="EduInfo"/>
              <w:ind w:left="72" w:right="90"/>
            </w:pPr>
            <w:r w:rsidRPr="002A78CD">
              <w:t>Illinois State University</w:t>
            </w:r>
          </w:p>
          <w:p w14:paraId="060EF722" w14:textId="326C6CFB" w:rsidR="00FE3541" w:rsidRPr="006C2CC3" w:rsidRDefault="005B2EEF">
            <w:pPr>
              <w:pStyle w:val="EduInfo"/>
              <w:ind w:left="72" w:right="90"/>
              <w:rPr>
                <w:color w:val="auto"/>
              </w:rPr>
            </w:pPr>
            <w:r w:rsidRPr="006C2CC3">
              <w:rPr>
                <w:color w:val="auto"/>
              </w:rPr>
              <w:t>Normal</w:t>
            </w:r>
            <w:r w:rsidR="00FE3541" w:rsidRPr="006C2CC3">
              <w:rPr>
                <w:color w:val="auto"/>
              </w:rPr>
              <w:t xml:space="preserve">, </w:t>
            </w:r>
            <w:r w:rsidRPr="006C2CC3">
              <w:rPr>
                <w:color w:val="auto"/>
              </w:rPr>
              <w:t>IL</w:t>
            </w:r>
          </w:p>
          <w:p w14:paraId="10A53DC3" w14:textId="77777777" w:rsidR="00FE3541" w:rsidRPr="00DC74FF" w:rsidRDefault="00FE3541" w:rsidP="00D91DEC">
            <w:pPr>
              <w:pStyle w:val="SectionHeading"/>
              <w:spacing w:before="240" w:after="120"/>
            </w:pPr>
            <w:r w:rsidRPr="00DC74FF">
              <w:t>Professional Training</w:t>
            </w:r>
          </w:p>
          <w:p w14:paraId="3ECA28F4" w14:textId="0CF13F01" w:rsidR="004C2D45" w:rsidRDefault="004C2D45" w:rsidP="004C2D45">
            <w:pPr>
              <w:pStyle w:val="LeftColumnBullet"/>
              <w:tabs>
                <w:tab w:val="left" w:pos="720"/>
              </w:tabs>
              <w:ind w:left="345" w:right="90" w:hanging="270"/>
            </w:pPr>
            <w:r>
              <w:t xml:space="preserve">Project Management Professional </w:t>
            </w:r>
          </w:p>
          <w:p w14:paraId="6C91DF4C" w14:textId="6ABFE045" w:rsidR="004C2D45" w:rsidRDefault="004C2D45" w:rsidP="004C2D45">
            <w:pPr>
              <w:pStyle w:val="LeftColumnBullet"/>
              <w:tabs>
                <w:tab w:val="left" w:pos="720"/>
              </w:tabs>
              <w:ind w:left="345" w:right="90" w:hanging="270"/>
            </w:pPr>
            <w:r>
              <w:t xml:space="preserve">Certified Associate in Project Management (CAPM) </w:t>
            </w:r>
          </w:p>
          <w:p w14:paraId="327918F9" w14:textId="77777777" w:rsidR="001A392C" w:rsidRDefault="004C2D45" w:rsidP="001A392C">
            <w:pPr>
              <w:pStyle w:val="LeftColumnBullet"/>
              <w:tabs>
                <w:tab w:val="left" w:pos="720"/>
              </w:tabs>
              <w:ind w:left="345" w:right="90" w:hanging="270"/>
            </w:pPr>
            <w:r>
              <w:t xml:space="preserve">30 Hour OSHA Training &amp; </w:t>
            </w:r>
          </w:p>
          <w:p w14:paraId="33304B77" w14:textId="2369F217" w:rsidR="004C2D45" w:rsidRDefault="004C2D45" w:rsidP="001A392C">
            <w:pPr>
              <w:pStyle w:val="LeftColumnBullet"/>
              <w:numPr>
                <w:ilvl w:val="0"/>
                <w:numId w:val="0"/>
              </w:numPr>
              <w:tabs>
                <w:tab w:val="left" w:pos="720"/>
              </w:tabs>
              <w:ind w:left="705" w:right="90" w:hanging="360"/>
            </w:pPr>
            <w:r>
              <w:t>Certification</w:t>
            </w:r>
          </w:p>
          <w:p w14:paraId="342ABF27" w14:textId="5ECBDA96" w:rsidR="00FE3541" w:rsidRPr="00DC74FF" w:rsidRDefault="004C2D45" w:rsidP="004C2D45">
            <w:pPr>
              <w:pStyle w:val="LeftColumnBullet"/>
              <w:tabs>
                <w:tab w:val="left" w:pos="720"/>
              </w:tabs>
              <w:ind w:left="345" w:right="90" w:hanging="270"/>
            </w:pPr>
            <w:r>
              <w:t>Class C Driver Designation</w:t>
            </w:r>
          </w:p>
          <w:p w14:paraId="66F405B8" w14:textId="291E0F42" w:rsidR="00FE3541" w:rsidRPr="00DC74FF" w:rsidRDefault="002B594F" w:rsidP="00D91DEC">
            <w:pPr>
              <w:pStyle w:val="SectionHeading"/>
              <w:spacing w:before="240" w:after="120"/>
            </w:pPr>
            <w:r>
              <w:t>Courses &amp; Certification</w:t>
            </w:r>
          </w:p>
          <w:p w14:paraId="335A4B03" w14:textId="77777777" w:rsidR="0061039A" w:rsidRDefault="0061039A" w:rsidP="00916885">
            <w:pPr>
              <w:pStyle w:val="LeftColumnBullet"/>
              <w:numPr>
                <w:ilvl w:val="0"/>
                <w:numId w:val="0"/>
              </w:numPr>
              <w:tabs>
                <w:tab w:val="left" w:pos="720"/>
              </w:tabs>
              <w:ind w:right="90"/>
            </w:pPr>
            <w:r>
              <w:t xml:space="preserve">Golf Course Management Certificate </w:t>
            </w:r>
          </w:p>
          <w:p w14:paraId="75D66729" w14:textId="38546654" w:rsidR="00787F62" w:rsidRPr="00DC74FF" w:rsidRDefault="00787F62" w:rsidP="0061039A">
            <w:pPr>
              <w:pStyle w:val="LeftColumnBullet"/>
              <w:numPr>
                <w:ilvl w:val="0"/>
                <w:numId w:val="0"/>
              </w:numPr>
              <w:tabs>
                <w:tab w:val="left" w:pos="720"/>
              </w:tabs>
              <w:ind w:left="345" w:right="90" w:hanging="270"/>
            </w:pPr>
          </w:p>
          <w:p w14:paraId="355D23C0" w14:textId="6363A0A9" w:rsidR="00FE3541" w:rsidRPr="00DC74FF" w:rsidRDefault="00B15B89" w:rsidP="00D91DEC">
            <w:pPr>
              <w:pStyle w:val="SectionHeading"/>
              <w:spacing w:before="240" w:after="120"/>
            </w:pPr>
            <w:r>
              <w:t xml:space="preserve">Languages </w:t>
            </w:r>
          </w:p>
          <w:p w14:paraId="51314B46" w14:textId="58A4EEA0" w:rsidR="00FE3541" w:rsidRPr="00DC74FF" w:rsidRDefault="00634D66">
            <w:pPr>
              <w:pStyle w:val="LeftColumnBullet"/>
              <w:numPr>
                <w:ilvl w:val="0"/>
                <w:numId w:val="0"/>
              </w:numPr>
              <w:tabs>
                <w:tab w:val="left" w:pos="720"/>
              </w:tabs>
              <w:ind w:left="345" w:right="90" w:hanging="270"/>
            </w:pPr>
            <w:r>
              <w:t xml:space="preserve">English | Spanish </w:t>
            </w:r>
          </w:p>
          <w:p w14:paraId="6B21A40E" w14:textId="77777777" w:rsidR="00FE3541" w:rsidRPr="00DC74FF" w:rsidRDefault="00FE3541">
            <w:pPr>
              <w:pStyle w:val="LeftColumnBullet"/>
              <w:numPr>
                <w:ilvl w:val="0"/>
                <w:numId w:val="0"/>
              </w:numPr>
              <w:tabs>
                <w:tab w:val="left" w:pos="720"/>
              </w:tabs>
              <w:ind w:left="345" w:hanging="270"/>
            </w:pPr>
          </w:p>
        </w:tc>
        <w:tc>
          <w:tcPr>
            <w:tcW w:w="7040" w:type="dxa"/>
          </w:tcPr>
          <w:p w14:paraId="1178A0B7" w14:textId="77777777" w:rsidR="00FE3541" w:rsidRPr="00DC74FF" w:rsidRDefault="00FE3541" w:rsidP="000734B6">
            <w:pPr>
              <w:pStyle w:val="SectionHeading"/>
              <w:spacing w:before="120" w:after="120"/>
              <w:ind w:left="90"/>
              <w:rPr>
                <w:rFonts w:eastAsiaTheme="minorEastAsia"/>
              </w:rPr>
            </w:pPr>
            <w:r w:rsidRPr="00DC74FF">
              <w:t>Accomplishments</w:t>
            </w:r>
          </w:p>
          <w:p w14:paraId="5BBA4C78" w14:textId="45D10EBD" w:rsidR="00FE3541" w:rsidRPr="00DC74FF" w:rsidRDefault="00BC7D1D" w:rsidP="00FE3541">
            <w:pPr>
              <w:pStyle w:val="Accomplishments"/>
              <w:numPr>
                <w:ilvl w:val="0"/>
                <w:numId w:val="7"/>
              </w:numPr>
              <w:tabs>
                <w:tab w:val="left" w:pos="720"/>
              </w:tabs>
              <w:spacing w:before="120"/>
              <w:ind w:left="360" w:hanging="274"/>
              <w:contextualSpacing w:val="0"/>
            </w:pPr>
            <w:r w:rsidRPr="00BC7D1D">
              <w:t>Demonstrated strong organizational leadership, strategic planning, and resource allocation to complete more than 100 projects worth more than $2 million while adhering to set financial, quality, and safety objectives.</w:t>
            </w:r>
          </w:p>
          <w:p w14:paraId="15147615" w14:textId="0D18CC1F" w:rsidR="00FE3541" w:rsidRPr="00DC74FF" w:rsidRDefault="00F777DD" w:rsidP="00FE3541">
            <w:pPr>
              <w:pStyle w:val="Accomplishments"/>
              <w:numPr>
                <w:ilvl w:val="0"/>
                <w:numId w:val="7"/>
              </w:numPr>
              <w:tabs>
                <w:tab w:val="left" w:pos="720"/>
              </w:tabs>
              <w:spacing w:before="120"/>
              <w:ind w:left="360" w:hanging="274"/>
              <w:contextualSpacing w:val="0"/>
            </w:pPr>
            <w:r w:rsidRPr="00F777DD">
              <w:t>Undertook management of contract losing $250K annually and recognized areas of improvement to revitalize operations by streamlining process advancements and generate $450K in 15 months</w:t>
            </w:r>
            <w:r w:rsidR="00FE3541" w:rsidRPr="00DC74FF">
              <w:t>.</w:t>
            </w:r>
          </w:p>
          <w:p w14:paraId="4D02B8FA" w14:textId="596E6AFB" w:rsidR="00FE3541" w:rsidRDefault="005D5C50" w:rsidP="00FE3541">
            <w:pPr>
              <w:pStyle w:val="Accomplishments"/>
              <w:numPr>
                <w:ilvl w:val="0"/>
                <w:numId w:val="7"/>
              </w:numPr>
              <w:tabs>
                <w:tab w:val="left" w:pos="720"/>
              </w:tabs>
              <w:spacing w:before="120"/>
              <w:ind w:left="360" w:hanging="274"/>
              <w:contextualSpacing w:val="0"/>
            </w:pPr>
            <w:r w:rsidRPr="005D5C50">
              <w:t xml:space="preserve">Received the environmental accomplishment award of organization by registering and certifying </w:t>
            </w:r>
            <w:r w:rsidR="00E85123" w:rsidRPr="00E85123">
              <w:rPr>
                <w:color w:val="auto"/>
              </w:rPr>
              <w:t>all 3</w:t>
            </w:r>
            <w:r w:rsidRPr="005D5C50">
              <w:t xml:space="preserve"> courses with the Audubon International Society</w:t>
            </w:r>
            <w:r w:rsidR="00FE3541" w:rsidRPr="00DC74FF">
              <w:t>.</w:t>
            </w:r>
          </w:p>
          <w:p w14:paraId="7C7F353E" w14:textId="77777777" w:rsidR="00FE3541" w:rsidRPr="00DC74FF" w:rsidRDefault="00FE3541" w:rsidP="000734B6">
            <w:pPr>
              <w:pStyle w:val="SectionHeading"/>
              <w:spacing w:before="240" w:after="120"/>
              <w:ind w:left="86"/>
            </w:pPr>
            <w:r w:rsidRPr="00DC74FF">
              <w:t>Professional Experience</w:t>
            </w:r>
          </w:p>
          <w:p w14:paraId="372A9757" w14:textId="4F0C9AE0" w:rsidR="00FE3541" w:rsidRPr="00716EC5" w:rsidRDefault="00C7084C">
            <w:pPr>
              <w:pStyle w:val="CompanyBlock"/>
              <w:spacing w:after="0"/>
              <w:ind w:left="86"/>
              <w:rPr>
                <w:color w:val="auto"/>
              </w:rPr>
            </w:pPr>
            <w:r w:rsidRPr="00C7084C">
              <w:t>Challenge Unlimited Inc.</w:t>
            </w:r>
            <w:r>
              <w:t xml:space="preserve">, </w:t>
            </w:r>
            <w:r w:rsidRPr="00C7084C">
              <w:t>Great Lakes, IL</w:t>
            </w:r>
            <w:r w:rsidR="00FE3541" w:rsidRPr="00DC74FF">
              <w:t xml:space="preserve"> </w:t>
            </w:r>
            <w:r w:rsidR="00FE3541" w:rsidRPr="00DC74FF">
              <w:tab/>
            </w:r>
            <w:r w:rsidR="00EF5360">
              <w:t>2014</w:t>
            </w:r>
            <w:r w:rsidR="00FE3541" w:rsidRPr="00DC74FF">
              <w:t xml:space="preserve"> – </w:t>
            </w:r>
            <w:r w:rsidR="009311C4" w:rsidRPr="00716EC5">
              <w:t>2022</w:t>
            </w:r>
          </w:p>
          <w:p w14:paraId="77FCBC58" w14:textId="325CEC43" w:rsidR="00FE3541" w:rsidRPr="00DC74FF" w:rsidRDefault="00D247DB">
            <w:pPr>
              <w:pStyle w:val="CompanyBlock"/>
              <w:spacing w:after="0"/>
              <w:ind w:left="86"/>
            </w:pPr>
            <w:r>
              <w:t xml:space="preserve">Grounds Maintenance </w:t>
            </w:r>
            <w:r w:rsidR="00E24AF1" w:rsidRPr="00E24AF1">
              <w:t>Project Manager</w:t>
            </w:r>
          </w:p>
          <w:p w14:paraId="35D270B5" w14:textId="5B01318E" w:rsidR="00FE3541" w:rsidRPr="00DC74FF" w:rsidRDefault="00D247DB" w:rsidP="000734B6">
            <w:pPr>
              <w:pStyle w:val="JobDescription"/>
              <w:spacing w:before="120" w:after="120"/>
              <w:ind w:left="86"/>
            </w:pPr>
            <w:r>
              <w:t>Oversaw the grounds maintenance for over 420 acres for the US Navy at Naval Station Great Lakes</w:t>
            </w:r>
            <w:r w:rsidR="003764FA" w:rsidRPr="003764FA">
              <w:t xml:space="preserve">. </w:t>
            </w:r>
            <w:r>
              <w:t>Lead and trained teams to perform duties to a high standard while allowing for Naval Recruit Training to continue without disruption</w:t>
            </w:r>
            <w:r w:rsidR="003764FA" w:rsidRPr="003764FA">
              <w:t xml:space="preserve">. Evaluate organizational resources, and labor to schedule and implement work plans for </w:t>
            </w:r>
            <w:r w:rsidR="009311C4" w:rsidRPr="00716EC5">
              <w:rPr>
                <w:color w:val="auto"/>
              </w:rPr>
              <w:t>projects,</w:t>
            </w:r>
            <w:r w:rsidR="003764FA" w:rsidRPr="00716EC5">
              <w:rPr>
                <w:color w:val="auto"/>
              </w:rPr>
              <w:t xml:space="preserve"> </w:t>
            </w:r>
            <w:r w:rsidR="003764FA" w:rsidRPr="003764FA">
              <w:t>while meeting specifications and consistently adhering to budgets and deadlines. Manage reporting, coordination, and alignment with the Navy as well as contracts with external and key stakeholders to update progress and sustain smooth communication channels.</w:t>
            </w:r>
          </w:p>
          <w:p w14:paraId="653AA997" w14:textId="665C7FEC" w:rsidR="00FE3541" w:rsidRPr="00DC74FF" w:rsidRDefault="00365386" w:rsidP="00FE3541">
            <w:pPr>
              <w:pStyle w:val="JDAccomplishment"/>
              <w:numPr>
                <w:ilvl w:val="0"/>
                <w:numId w:val="9"/>
              </w:numPr>
              <w:spacing w:after="0"/>
              <w:ind w:left="446"/>
            </w:pPr>
            <w:r w:rsidRPr="00365386">
              <w:t>Promoted a culture transformation for the company and improved productivity, team morale as well as safety procedures</w:t>
            </w:r>
            <w:r w:rsidR="00FE3541" w:rsidRPr="00DC74FF">
              <w:t>.</w:t>
            </w:r>
          </w:p>
          <w:p w14:paraId="1688FDE5" w14:textId="634D12CE" w:rsidR="00FE3541" w:rsidRPr="00DC74FF" w:rsidRDefault="008B7F0B" w:rsidP="00FE3541">
            <w:pPr>
              <w:pStyle w:val="JDAccomplishment"/>
              <w:numPr>
                <w:ilvl w:val="0"/>
                <w:numId w:val="9"/>
              </w:numPr>
              <w:spacing w:after="0"/>
              <w:ind w:left="446"/>
            </w:pPr>
            <w:r w:rsidRPr="008B7F0B">
              <w:t xml:space="preserve">Created </w:t>
            </w:r>
            <w:r w:rsidR="00D247DB">
              <w:t>methodologies to align with strict Navy contract requirements to perform top notch services</w:t>
            </w:r>
            <w:r w:rsidR="00FE3541" w:rsidRPr="00DC74FF">
              <w:t>.</w:t>
            </w:r>
          </w:p>
          <w:p w14:paraId="2080ED38" w14:textId="76C7A2B9" w:rsidR="00FE3541" w:rsidRPr="00DC74FF" w:rsidRDefault="00FE3541" w:rsidP="00D247DB">
            <w:pPr>
              <w:pStyle w:val="JDAccomplishment"/>
              <w:numPr>
                <w:ilvl w:val="0"/>
                <w:numId w:val="0"/>
              </w:numPr>
              <w:spacing w:after="0"/>
              <w:ind w:left="260" w:hanging="260"/>
            </w:pPr>
          </w:p>
          <w:p w14:paraId="0D194B93" w14:textId="7B5346B0" w:rsidR="00FE3541" w:rsidRPr="00DC74FF" w:rsidRDefault="00721603" w:rsidP="000734B6">
            <w:pPr>
              <w:pStyle w:val="CompanyBlock"/>
              <w:spacing w:before="120" w:after="0"/>
              <w:ind w:left="86"/>
            </w:pPr>
            <w:r w:rsidRPr="00721603">
              <w:t>Billy Casper Golf Management</w:t>
            </w:r>
            <w:r>
              <w:t xml:space="preserve">, </w:t>
            </w:r>
            <w:r w:rsidRPr="00721603">
              <w:t>Chicago, IL</w:t>
            </w:r>
            <w:r w:rsidR="00FE3541" w:rsidRPr="00DC74FF">
              <w:tab/>
            </w:r>
            <w:r w:rsidR="00A519F5">
              <w:t xml:space="preserve">2008 </w:t>
            </w:r>
            <w:r w:rsidR="00B744DF">
              <w:t>–</w:t>
            </w:r>
            <w:r w:rsidR="00A519F5">
              <w:t xml:space="preserve"> 2013</w:t>
            </w:r>
          </w:p>
          <w:p w14:paraId="1E74EBCB" w14:textId="512A65A6" w:rsidR="00FE3541" w:rsidRPr="00DC74FF" w:rsidRDefault="00721603">
            <w:pPr>
              <w:pStyle w:val="CompanyBlock"/>
              <w:spacing w:after="0"/>
              <w:ind w:left="86"/>
            </w:pPr>
            <w:r w:rsidRPr="00721603">
              <w:t>Superintendent</w:t>
            </w:r>
          </w:p>
          <w:p w14:paraId="068696BA" w14:textId="0B0A2EA1" w:rsidR="00FE3541" w:rsidRPr="00DC74FF" w:rsidRDefault="008F4913" w:rsidP="000734B6">
            <w:pPr>
              <w:pStyle w:val="JobDescription"/>
              <w:spacing w:before="120"/>
              <w:ind w:left="86"/>
            </w:pPr>
            <w:r w:rsidRPr="008F4913">
              <w:t>Supervised daily operations and portfolio of three golf courses, processed payroll, replenished supplies as well as maintained grounds and equipment. Employed effective leadership and communication techniques to oversee and motivate talented workforce while promoting a quality-driven strategy and ensuring budget compliance</w:t>
            </w:r>
            <w:r w:rsidR="00FE3541" w:rsidRPr="00DC74FF">
              <w:t>.</w:t>
            </w:r>
          </w:p>
          <w:p w14:paraId="245BF0DA" w14:textId="79CF88CF" w:rsidR="00FE3541" w:rsidRDefault="00EF7CCF" w:rsidP="00FE3541">
            <w:pPr>
              <w:pStyle w:val="JDAccomplishment"/>
              <w:numPr>
                <w:ilvl w:val="0"/>
                <w:numId w:val="9"/>
              </w:numPr>
              <w:spacing w:after="0"/>
              <w:ind w:left="446"/>
            </w:pPr>
            <w:r w:rsidRPr="00EF7CCF">
              <w:t>Managed all courses to achieve and exceed budgetary goals throughout the span of nine years as superintendent.</w:t>
            </w:r>
          </w:p>
          <w:p w14:paraId="29C056ED" w14:textId="547F3066" w:rsidR="00DE08EC" w:rsidRPr="00DC74FF" w:rsidRDefault="00DE08EC" w:rsidP="00FE3541">
            <w:pPr>
              <w:pStyle w:val="JDAccomplishment"/>
              <w:numPr>
                <w:ilvl w:val="0"/>
                <w:numId w:val="9"/>
              </w:numPr>
              <w:spacing w:after="0"/>
              <w:ind w:left="446"/>
            </w:pPr>
            <w:r>
              <w:t>Achieved GCSAA Class A certification</w:t>
            </w:r>
          </w:p>
          <w:p w14:paraId="1E4CC2A8" w14:textId="77777777" w:rsidR="00D91DEC" w:rsidRDefault="00D91DEC">
            <w:pPr>
              <w:tabs>
                <w:tab w:val="right" w:pos="7155"/>
              </w:tabs>
              <w:rPr>
                <w:rFonts w:ascii="Helvetica" w:hAnsi="Helvetica" w:cs="Helvetica"/>
                <w:sz w:val="20"/>
                <w:szCs w:val="20"/>
              </w:rPr>
            </w:pPr>
          </w:p>
          <w:p w14:paraId="0B292369" w14:textId="77777777" w:rsidR="000734B6" w:rsidRPr="007C77D0" w:rsidRDefault="002F77AC">
            <w:pPr>
              <w:tabs>
                <w:tab w:val="right" w:pos="7155"/>
              </w:tabs>
              <w:rPr>
                <w:rFonts w:ascii="Helvetica" w:hAnsi="Helvetica" w:cs="Helvetica"/>
                <w:b/>
                <w:bCs/>
                <w:sz w:val="20"/>
                <w:szCs w:val="20"/>
                <w:u w:val="single"/>
              </w:rPr>
            </w:pPr>
            <w:r w:rsidRPr="007C77D0">
              <w:rPr>
                <w:rFonts w:ascii="Helvetica" w:hAnsi="Helvetica" w:cs="Helvetica"/>
                <w:b/>
                <w:bCs/>
                <w:sz w:val="20"/>
                <w:szCs w:val="20"/>
                <w:u w:val="single"/>
              </w:rPr>
              <w:t>Additional Experience</w:t>
            </w:r>
          </w:p>
          <w:p w14:paraId="1E4B4339" w14:textId="147CC1AA" w:rsidR="00DE08EC" w:rsidRDefault="00DE08EC" w:rsidP="00DE08EC">
            <w:pPr>
              <w:tabs>
                <w:tab w:val="right" w:pos="7155"/>
              </w:tabs>
              <w:rPr>
                <w:rFonts w:ascii="Helvetica" w:hAnsi="Helvetica" w:cs="Helvetica"/>
                <w:sz w:val="20"/>
                <w:szCs w:val="20"/>
              </w:rPr>
            </w:pPr>
            <w:r>
              <w:rPr>
                <w:rFonts w:ascii="Helvetica" w:hAnsi="Helvetica" w:cs="Helvetica"/>
                <w:sz w:val="20"/>
                <w:szCs w:val="20"/>
              </w:rPr>
              <w:t>Assistant Golf Course Superintendent, Whisper Creek GC, Huntley, IL</w:t>
            </w:r>
          </w:p>
          <w:p w14:paraId="111E60B7" w14:textId="70612FF8" w:rsidR="00DE08EC" w:rsidRDefault="00DE08EC" w:rsidP="00DE08EC">
            <w:pPr>
              <w:tabs>
                <w:tab w:val="right" w:pos="7155"/>
              </w:tabs>
              <w:rPr>
                <w:rFonts w:ascii="Helvetica" w:hAnsi="Helvetica" w:cs="Helvetica"/>
                <w:sz w:val="20"/>
                <w:szCs w:val="20"/>
              </w:rPr>
            </w:pPr>
            <w:r>
              <w:rPr>
                <w:rFonts w:ascii="Helvetica" w:hAnsi="Helvetica" w:cs="Helvetica"/>
                <w:sz w:val="20"/>
                <w:szCs w:val="20"/>
              </w:rPr>
              <w:t>Golf Course Superintendent, Meadowlark Golf Club, Hinsdale, IL</w:t>
            </w:r>
          </w:p>
          <w:p w14:paraId="6DD91ED6" w14:textId="245CFC64" w:rsidR="0034340F" w:rsidRDefault="00905A5D" w:rsidP="00DE08EC">
            <w:pPr>
              <w:tabs>
                <w:tab w:val="right" w:pos="7155"/>
              </w:tabs>
              <w:rPr>
                <w:rFonts w:ascii="Helvetica" w:hAnsi="Helvetica" w:cs="Helvetica"/>
                <w:sz w:val="20"/>
                <w:szCs w:val="20"/>
              </w:rPr>
            </w:pPr>
            <w:r w:rsidRPr="00905A5D">
              <w:rPr>
                <w:rFonts w:ascii="Helvetica" w:hAnsi="Helvetica" w:cs="Helvetica"/>
                <w:sz w:val="20"/>
                <w:szCs w:val="20"/>
              </w:rPr>
              <w:t>Grounds Supervisor</w:t>
            </w:r>
            <w:r>
              <w:rPr>
                <w:rFonts w:ascii="Helvetica" w:hAnsi="Helvetica" w:cs="Helvetica"/>
                <w:sz w:val="20"/>
                <w:szCs w:val="20"/>
              </w:rPr>
              <w:t xml:space="preserve">, </w:t>
            </w:r>
            <w:r w:rsidR="001B415F" w:rsidRPr="001B415F">
              <w:rPr>
                <w:rFonts w:ascii="Helvetica" w:hAnsi="Helvetica" w:cs="Helvetica"/>
                <w:sz w:val="20"/>
                <w:szCs w:val="20"/>
              </w:rPr>
              <w:t>Marriott International</w:t>
            </w:r>
            <w:r w:rsidR="001B415F">
              <w:rPr>
                <w:rFonts w:ascii="Helvetica" w:hAnsi="Helvetica" w:cs="Helvetica"/>
                <w:sz w:val="20"/>
                <w:szCs w:val="20"/>
              </w:rPr>
              <w:t xml:space="preserve">, </w:t>
            </w:r>
            <w:r w:rsidR="001B415F" w:rsidRPr="001B415F">
              <w:rPr>
                <w:rFonts w:ascii="Helvetica" w:hAnsi="Helvetica" w:cs="Helvetica"/>
                <w:sz w:val="20"/>
                <w:szCs w:val="20"/>
              </w:rPr>
              <w:t>Lincolnshire, IL</w:t>
            </w:r>
          </w:p>
          <w:p w14:paraId="5C6C1E0A" w14:textId="5358A625" w:rsidR="001B415F" w:rsidRDefault="00DE08EC" w:rsidP="00DE08EC">
            <w:pPr>
              <w:tabs>
                <w:tab w:val="right" w:pos="7155"/>
              </w:tabs>
              <w:rPr>
                <w:rFonts w:ascii="Helvetica" w:hAnsi="Helvetica" w:cs="Helvetica"/>
                <w:sz w:val="20"/>
                <w:szCs w:val="20"/>
              </w:rPr>
            </w:pPr>
            <w:r>
              <w:rPr>
                <w:rFonts w:ascii="Helvetica" w:hAnsi="Helvetica" w:cs="Helvetica"/>
                <w:sz w:val="20"/>
                <w:szCs w:val="20"/>
              </w:rPr>
              <w:t>Irrigation Technician, Lake Barrington Shores Golf Club</w:t>
            </w:r>
          </w:p>
          <w:p w14:paraId="43FD63E5" w14:textId="6AA3AE27" w:rsidR="00E85123" w:rsidRPr="00905A5D" w:rsidRDefault="00E85123">
            <w:pPr>
              <w:tabs>
                <w:tab w:val="right" w:pos="7155"/>
              </w:tabs>
              <w:rPr>
                <w:rFonts w:ascii="Helvetica" w:hAnsi="Helvetica" w:cs="Helvetica"/>
                <w:sz w:val="20"/>
                <w:szCs w:val="20"/>
              </w:rPr>
            </w:pPr>
          </w:p>
        </w:tc>
      </w:tr>
    </w:tbl>
    <w:p w14:paraId="7AC539EF" w14:textId="77777777" w:rsidR="00E41AEF" w:rsidRPr="00DC74FF" w:rsidRDefault="00E41AEF" w:rsidP="00FE3541"/>
    <w:sectPr w:rsidR="00E41AEF" w:rsidRPr="00DC74FF" w:rsidSect="00641691">
      <w:footerReference w:type="default" r:id="rId10"/>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78BE9" w14:textId="77777777" w:rsidR="003C06E4" w:rsidRDefault="003C06E4" w:rsidP="00641691">
      <w:r>
        <w:separator/>
      </w:r>
    </w:p>
  </w:endnote>
  <w:endnote w:type="continuationSeparator" w:id="0">
    <w:p w14:paraId="0A562655" w14:textId="77777777" w:rsidR="003C06E4" w:rsidRDefault="003C06E4" w:rsidP="00641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1E1B3" w14:textId="77777777" w:rsidR="00641691" w:rsidRPr="00ED4580" w:rsidRDefault="00641691">
    <w:pPr>
      <w:tabs>
        <w:tab w:val="center" w:pos="4550"/>
        <w:tab w:val="left" w:pos="5818"/>
      </w:tabs>
      <w:ind w:right="260"/>
      <w:jc w:val="right"/>
      <w:rPr>
        <w:rFonts w:ascii="Palatino Linotype" w:hAnsi="Palatino Linotype"/>
        <w:color w:val="0F5581"/>
        <w:sz w:val="18"/>
        <w:szCs w:val="18"/>
      </w:rPr>
    </w:pPr>
    <w:r w:rsidRPr="00ED4580">
      <w:rPr>
        <w:rFonts w:ascii="Palatino Linotype" w:hAnsi="Palatino Linotype"/>
        <w:color w:val="0F5581"/>
        <w:spacing w:val="60"/>
        <w:sz w:val="18"/>
        <w:szCs w:val="18"/>
      </w:rPr>
      <w:t>Page</w:t>
    </w:r>
    <w:r w:rsidRPr="00ED4580">
      <w:rPr>
        <w:rFonts w:ascii="Palatino Linotype" w:hAnsi="Palatino Linotype"/>
        <w:color w:val="0F5581"/>
        <w:sz w:val="18"/>
        <w:szCs w:val="18"/>
      </w:rPr>
      <w:t xml:space="preserve"> </w:t>
    </w:r>
    <w:r w:rsidRPr="00ED4580">
      <w:rPr>
        <w:rFonts w:ascii="Palatino Linotype" w:hAnsi="Palatino Linotype"/>
        <w:color w:val="0F5581"/>
        <w:sz w:val="18"/>
        <w:szCs w:val="18"/>
      </w:rPr>
      <w:fldChar w:fldCharType="begin"/>
    </w:r>
    <w:r w:rsidRPr="00ED4580">
      <w:rPr>
        <w:rFonts w:ascii="Palatino Linotype" w:hAnsi="Palatino Linotype"/>
        <w:color w:val="0F5581"/>
        <w:sz w:val="18"/>
        <w:szCs w:val="18"/>
      </w:rPr>
      <w:instrText xml:space="preserve"> PAGE   \* MERGEFORMAT </w:instrText>
    </w:r>
    <w:r w:rsidRPr="00ED4580">
      <w:rPr>
        <w:rFonts w:ascii="Palatino Linotype" w:hAnsi="Palatino Linotype"/>
        <w:color w:val="0F5581"/>
        <w:sz w:val="18"/>
        <w:szCs w:val="18"/>
      </w:rPr>
      <w:fldChar w:fldCharType="separate"/>
    </w:r>
    <w:r w:rsidRPr="00ED4580">
      <w:rPr>
        <w:rFonts w:ascii="Palatino Linotype" w:hAnsi="Palatino Linotype"/>
        <w:noProof/>
        <w:color w:val="0F5581"/>
        <w:sz w:val="18"/>
        <w:szCs w:val="18"/>
      </w:rPr>
      <w:t>1</w:t>
    </w:r>
    <w:r w:rsidRPr="00ED4580">
      <w:rPr>
        <w:rFonts w:ascii="Palatino Linotype" w:hAnsi="Palatino Linotype"/>
        <w:color w:val="0F5581"/>
        <w:sz w:val="18"/>
        <w:szCs w:val="18"/>
      </w:rPr>
      <w:fldChar w:fldCharType="end"/>
    </w:r>
    <w:r w:rsidRPr="00ED4580">
      <w:rPr>
        <w:rFonts w:ascii="Palatino Linotype" w:hAnsi="Palatino Linotype"/>
        <w:color w:val="0F5581"/>
        <w:sz w:val="18"/>
        <w:szCs w:val="18"/>
      </w:rPr>
      <w:t xml:space="preserve"> | </w:t>
    </w:r>
    <w:r w:rsidRPr="00ED4580">
      <w:rPr>
        <w:rFonts w:ascii="Palatino Linotype" w:hAnsi="Palatino Linotype"/>
        <w:color w:val="0F5581"/>
        <w:sz w:val="18"/>
        <w:szCs w:val="18"/>
      </w:rPr>
      <w:fldChar w:fldCharType="begin"/>
    </w:r>
    <w:r w:rsidRPr="00ED4580">
      <w:rPr>
        <w:rFonts w:ascii="Palatino Linotype" w:hAnsi="Palatino Linotype"/>
        <w:color w:val="0F5581"/>
        <w:sz w:val="18"/>
        <w:szCs w:val="18"/>
      </w:rPr>
      <w:instrText xml:space="preserve"> NUMPAGES  \* Arabic  \* MERGEFORMAT </w:instrText>
    </w:r>
    <w:r w:rsidRPr="00ED4580">
      <w:rPr>
        <w:rFonts w:ascii="Palatino Linotype" w:hAnsi="Palatino Linotype"/>
        <w:color w:val="0F5581"/>
        <w:sz w:val="18"/>
        <w:szCs w:val="18"/>
      </w:rPr>
      <w:fldChar w:fldCharType="separate"/>
    </w:r>
    <w:r w:rsidRPr="00ED4580">
      <w:rPr>
        <w:rFonts w:ascii="Palatino Linotype" w:hAnsi="Palatino Linotype"/>
        <w:noProof/>
        <w:color w:val="0F5581"/>
        <w:sz w:val="18"/>
        <w:szCs w:val="18"/>
      </w:rPr>
      <w:t>1</w:t>
    </w:r>
    <w:r w:rsidRPr="00ED4580">
      <w:rPr>
        <w:rFonts w:ascii="Palatino Linotype" w:hAnsi="Palatino Linotype"/>
        <w:color w:val="0F5581"/>
        <w:sz w:val="18"/>
        <w:szCs w:val="18"/>
      </w:rPr>
      <w:fldChar w:fldCharType="end"/>
    </w:r>
  </w:p>
  <w:p w14:paraId="10AE262F" w14:textId="3B753653" w:rsidR="00641691" w:rsidRPr="00B70AD4" w:rsidRDefault="00641691">
    <w:pPr>
      <w:pStyle w:val="Footer"/>
      <w:rPr>
        <w:rFonts w:ascii="Corbel" w:hAnsi="Corbe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6D0CB" w14:textId="77777777" w:rsidR="003C06E4" w:rsidRDefault="003C06E4" w:rsidP="00641691">
      <w:r>
        <w:separator/>
      </w:r>
    </w:p>
  </w:footnote>
  <w:footnote w:type="continuationSeparator" w:id="0">
    <w:p w14:paraId="680BFAD1" w14:textId="77777777" w:rsidR="003C06E4" w:rsidRDefault="003C06E4" w:rsidP="006416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37AF5"/>
    <w:multiLevelType w:val="hybridMultilevel"/>
    <w:tmpl w:val="073CCAA0"/>
    <w:lvl w:ilvl="0" w:tplc="098CAC66">
      <w:start w:val="1"/>
      <w:numFmt w:val="bullet"/>
      <w:pStyle w:val="LeftColumnBullet"/>
      <w:lvlText w:val=""/>
      <w:lvlJc w:val="left"/>
      <w:pPr>
        <w:ind w:left="705" w:hanging="360"/>
      </w:pPr>
      <w:rPr>
        <w:rFonts w:ascii="Symbol" w:hAnsi="Symbol" w:hint="default"/>
        <w:sz w:val="16"/>
        <w:szCs w:val="16"/>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 w15:restartNumberingAfterBreak="0">
    <w:nsid w:val="2080792C"/>
    <w:multiLevelType w:val="hybridMultilevel"/>
    <w:tmpl w:val="0D74663A"/>
    <w:lvl w:ilvl="0" w:tplc="4CCC93A2">
      <w:start w:val="1"/>
      <w:numFmt w:val="bullet"/>
      <w:pStyle w:val="Accomplishments"/>
      <w:lvlText w:val=""/>
      <w:lvlJc w:val="left"/>
      <w:pPr>
        <w:ind w:left="706" w:hanging="360"/>
      </w:pPr>
      <w:rPr>
        <w:rFonts w:ascii="Symbol" w:hAnsi="Symbol" w:hint="default"/>
        <w:sz w:val="16"/>
        <w:szCs w:val="16"/>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2" w15:restartNumberingAfterBreak="0">
    <w:nsid w:val="3CCE7B12"/>
    <w:multiLevelType w:val="hybridMultilevel"/>
    <w:tmpl w:val="9E2689A2"/>
    <w:lvl w:ilvl="0" w:tplc="7E6C7974">
      <w:start w:val="1"/>
      <w:numFmt w:val="bullet"/>
      <w:pStyle w:val="JDAccomplishmen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B40BC7"/>
    <w:multiLevelType w:val="hybridMultilevel"/>
    <w:tmpl w:val="FFC02C64"/>
    <w:lvl w:ilvl="0" w:tplc="40090001">
      <w:start w:val="1"/>
      <w:numFmt w:val="bullet"/>
      <w:lvlText w:val=""/>
      <w:lvlJc w:val="left"/>
      <w:pPr>
        <w:ind w:left="792" w:hanging="360"/>
      </w:pPr>
      <w:rPr>
        <w:rFonts w:ascii="Symbol" w:hAnsi="Symbol" w:hint="default"/>
      </w:rPr>
    </w:lvl>
    <w:lvl w:ilvl="1" w:tplc="40090003" w:tentative="1">
      <w:start w:val="1"/>
      <w:numFmt w:val="bullet"/>
      <w:lvlText w:val="o"/>
      <w:lvlJc w:val="left"/>
      <w:pPr>
        <w:ind w:left="1512" w:hanging="360"/>
      </w:pPr>
      <w:rPr>
        <w:rFonts w:ascii="Courier New" w:hAnsi="Courier New" w:cs="Courier New" w:hint="default"/>
      </w:rPr>
    </w:lvl>
    <w:lvl w:ilvl="2" w:tplc="40090005" w:tentative="1">
      <w:start w:val="1"/>
      <w:numFmt w:val="bullet"/>
      <w:lvlText w:val=""/>
      <w:lvlJc w:val="left"/>
      <w:pPr>
        <w:ind w:left="2232" w:hanging="360"/>
      </w:pPr>
      <w:rPr>
        <w:rFonts w:ascii="Wingdings" w:hAnsi="Wingdings" w:hint="default"/>
      </w:rPr>
    </w:lvl>
    <w:lvl w:ilvl="3" w:tplc="40090001" w:tentative="1">
      <w:start w:val="1"/>
      <w:numFmt w:val="bullet"/>
      <w:lvlText w:val=""/>
      <w:lvlJc w:val="left"/>
      <w:pPr>
        <w:ind w:left="2952" w:hanging="360"/>
      </w:pPr>
      <w:rPr>
        <w:rFonts w:ascii="Symbol" w:hAnsi="Symbol" w:hint="default"/>
      </w:rPr>
    </w:lvl>
    <w:lvl w:ilvl="4" w:tplc="40090003" w:tentative="1">
      <w:start w:val="1"/>
      <w:numFmt w:val="bullet"/>
      <w:lvlText w:val="o"/>
      <w:lvlJc w:val="left"/>
      <w:pPr>
        <w:ind w:left="3672" w:hanging="360"/>
      </w:pPr>
      <w:rPr>
        <w:rFonts w:ascii="Courier New" w:hAnsi="Courier New" w:cs="Courier New" w:hint="default"/>
      </w:rPr>
    </w:lvl>
    <w:lvl w:ilvl="5" w:tplc="40090005" w:tentative="1">
      <w:start w:val="1"/>
      <w:numFmt w:val="bullet"/>
      <w:lvlText w:val=""/>
      <w:lvlJc w:val="left"/>
      <w:pPr>
        <w:ind w:left="4392" w:hanging="360"/>
      </w:pPr>
      <w:rPr>
        <w:rFonts w:ascii="Wingdings" w:hAnsi="Wingdings" w:hint="default"/>
      </w:rPr>
    </w:lvl>
    <w:lvl w:ilvl="6" w:tplc="40090001" w:tentative="1">
      <w:start w:val="1"/>
      <w:numFmt w:val="bullet"/>
      <w:lvlText w:val=""/>
      <w:lvlJc w:val="left"/>
      <w:pPr>
        <w:ind w:left="5112" w:hanging="360"/>
      </w:pPr>
      <w:rPr>
        <w:rFonts w:ascii="Symbol" w:hAnsi="Symbol" w:hint="default"/>
      </w:rPr>
    </w:lvl>
    <w:lvl w:ilvl="7" w:tplc="40090003" w:tentative="1">
      <w:start w:val="1"/>
      <w:numFmt w:val="bullet"/>
      <w:lvlText w:val="o"/>
      <w:lvlJc w:val="left"/>
      <w:pPr>
        <w:ind w:left="5832" w:hanging="360"/>
      </w:pPr>
      <w:rPr>
        <w:rFonts w:ascii="Courier New" w:hAnsi="Courier New" w:cs="Courier New" w:hint="default"/>
      </w:rPr>
    </w:lvl>
    <w:lvl w:ilvl="8" w:tplc="40090005" w:tentative="1">
      <w:start w:val="1"/>
      <w:numFmt w:val="bullet"/>
      <w:lvlText w:val=""/>
      <w:lvlJc w:val="left"/>
      <w:pPr>
        <w:ind w:left="6552" w:hanging="360"/>
      </w:pPr>
      <w:rPr>
        <w:rFonts w:ascii="Wingdings" w:hAnsi="Wingdings" w:hint="default"/>
      </w:rPr>
    </w:lvl>
  </w:abstractNum>
  <w:abstractNum w:abstractNumId="4" w15:restartNumberingAfterBreak="0">
    <w:nsid w:val="72D356D6"/>
    <w:multiLevelType w:val="hybridMultilevel"/>
    <w:tmpl w:val="4A340FEE"/>
    <w:lvl w:ilvl="0" w:tplc="2982D8BC">
      <w:start w:val="1"/>
      <w:numFmt w:val="bullet"/>
      <w:lvlText w:val=""/>
      <w:lvlJc w:val="left"/>
      <w:pPr>
        <w:ind w:left="360" w:hanging="360"/>
      </w:pPr>
      <w:rPr>
        <w:rFonts w:ascii="Symbol" w:hAnsi="Symbol" w:hint="default"/>
        <w:color w:val="auto"/>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C756904"/>
    <w:multiLevelType w:val="hybridMultilevel"/>
    <w:tmpl w:val="E9587C7C"/>
    <w:lvl w:ilvl="0" w:tplc="055E6430">
      <w:start w:val="1"/>
      <w:numFmt w:val="bullet"/>
      <w:pStyle w:val="AoEBullet"/>
      <w:lvlText w:val=""/>
      <w:lvlJc w:val="left"/>
      <w:pPr>
        <w:ind w:left="705" w:hanging="360"/>
      </w:pPr>
      <w:rPr>
        <w:rFonts w:ascii="Symbol" w:hAnsi="Symbol" w:hint="default"/>
        <w:sz w:val="16"/>
        <w:szCs w:val="16"/>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num w:numId="1" w16cid:durableId="151605185">
    <w:abstractNumId w:val="2"/>
  </w:num>
  <w:num w:numId="2" w16cid:durableId="1410888676">
    <w:abstractNumId w:val="2"/>
  </w:num>
  <w:num w:numId="3" w16cid:durableId="441416142">
    <w:abstractNumId w:val="1"/>
  </w:num>
  <w:num w:numId="4" w16cid:durableId="811991521">
    <w:abstractNumId w:val="0"/>
  </w:num>
  <w:num w:numId="5" w16cid:durableId="1193959820">
    <w:abstractNumId w:val="5"/>
  </w:num>
  <w:num w:numId="6" w16cid:durableId="1560436701">
    <w:abstractNumId w:val="4"/>
  </w:num>
  <w:num w:numId="7" w16cid:durableId="156073553">
    <w:abstractNumId w:val="1"/>
  </w:num>
  <w:num w:numId="8" w16cid:durableId="263198176">
    <w:abstractNumId w:val="0"/>
  </w:num>
  <w:num w:numId="9" w16cid:durableId="1375346323">
    <w:abstractNumId w:val="2"/>
  </w:num>
  <w:num w:numId="10" w16cid:durableId="1390349175">
    <w:abstractNumId w:val="5"/>
  </w:num>
  <w:num w:numId="11" w16cid:durableId="2077243327">
    <w:abstractNumId w:val="3"/>
  </w:num>
  <w:num w:numId="12" w16cid:durableId="884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134"/>
    <w:rsid w:val="000734B6"/>
    <w:rsid w:val="00076BB0"/>
    <w:rsid w:val="00090857"/>
    <w:rsid w:val="000C43E9"/>
    <w:rsid w:val="000C4EF7"/>
    <w:rsid w:val="000D3C3F"/>
    <w:rsid w:val="000E7970"/>
    <w:rsid w:val="001050AD"/>
    <w:rsid w:val="0013320A"/>
    <w:rsid w:val="001A32E3"/>
    <w:rsid w:val="001A392C"/>
    <w:rsid w:val="001B331D"/>
    <w:rsid w:val="001B3787"/>
    <w:rsid w:val="001B415F"/>
    <w:rsid w:val="001F1349"/>
    <w:rsid w:val="0025496D"/>
    <w:rsid w:val="00261154"/>
    <w:rsid w:val="00274877"/>
    <w:rsid w:val="002911A9"/>
    <w:rsid w:val="002A78CD"/>
    <w:rsid w:val="002B4B8B"/>
    <w:rsid w:val="002B594F"/>
    <w:rsid w:val="002D5049"/>
    <w:rsid w:val="002F77AC"/>
    <w:rsid w:val="0030133A"/>
    <w:rsid w:val="00327BB1"/>
    <w:rsid w:val="003346F1"/>
    <w:rsid w:val="00341B3B"/>
    <w:rsid w:val="0034340F"/>
    <w:rsid w:val="00365386"/>
    <w:rsid w:val="00373F95"/>
    <w:rsid w:val="003764FA"/>
    <w:rsid w:val="00384308"/>
    <w:rsid w:val="00386943"/>
    <w:rsid w:val="003C06E4"/>
    <w:rsid w:val="003C52F6"/>
    <w:rsid w:val="004029DB"/>
    <w:rsid w:val="00407CAE"/>
    <w:rsid w:val="00426D67"/>
    <w:rsid w:val="00473549"/>
    <w:rsid w:val="00496A7D"/>
    <w:rsid w:val="004B666F"/>
    <w:rsid w:val="004C2D45"/>
    <w:rsid w:val="00547372"/>
    <w:rsid w:val="00595ECD"/>
    <w:rsid w:val="005B2EEF"/>
    <w:rsid w:val="005D5C50"/>
    <w:rsid w:val="005E438D"/>
    <w:rsid w:val="00606F5C"/>
    <w:rsid w:val="0061039A"/>
    <w:rsid w:val="006111B4"/>
    <w:rsid w:val="00634D66"/>
    <w:rsid w:val="00641691"/>
    <w:rsid w:val="006453EF"/>
    <w:rsid w:val="0066086E"/>
    <w:rsid w:val="00666159"/>
    <w:rsid w:val="00684943"/>
    <w:rsid w:val="006C2CC3"/>
    <w:rsid w:val="006E31C0"/>
    <w:rsid w:val="007045C1"/>
    <w:rsid w:val="007055D6"/>
    <w:rsid w:val="00716EC5"/>
    <w:rsid w:val="00721603"/>
    <w:rsid w:val="00725613"/>
    <w:rsid w:val="0073330E"/>
    <w:rsid w:val="00754524"/>
    <w:rsid w:val="00787F62"/>
    <w:rsid w:val="007A19B1"/>
    <w:rsid w:val="007C77D0"/>
    <w:rsid w:val="0085444C"/>
    <w:rsid w:val="00890D83"/>
    <w:rsid w:val="008A11CD"/>
    <w:rsid w:val="008B7F0B"/>
    <w:rsid w:val="008E6B16"/>
    <w:rsid w:val="008F2387"/>
    <w:rsid w:val="008F4913"/>
    <w:rsid w:val="008F648F"/>
    <w:rsid w:val="00905A5D"/>
    <w:rsid w:val="00912269"/>
    <w:rsid w:val="00916885"/>
    <w:rsid w:val="009311C4"/>
    <w:rsid w:val="00990EF7"/>
    <w:rsid w:val="009A6CC2"/>
    <w:rsid w:val="009A6E99"/>
    <w:rsid w:val="009C3267"/>
    <w:rsid w:val="00A074C7"/>
    <w:rsid w:val="00A128A5"/>
    <w:rsid w:val="00A3238D"/>
    <w:rsid w:val="00A519F5"/>
    <w:rsid w:val="00A57DF6"/>
    <w:rsid w:val="00A63802"/>
    <w:rsid w:val="00A76CB3"/>
    <w:rsid w:val="00A86062"/>
    <w:rsid w:val="00AC40AD"/>
    <w:rsid w:val="00AF158F"/>
    <w:rsid w:val="00B15B89"/>
    <w:rsid w:val="00B16A05"/>
    <w:rsid w:val="00B2379C"/>
    <w:rsid w:val="00B34BD9"/>
    <w:rsid w:val="00B40982"/>
    <w:rsid w:val="00B70AD4"/>
    <w:rsid w:val="00B744DF"/>
    <w:rsid w:val="00BC32C1"/>
    <w:rsid w:val="00BC7D1D"/>
    <w:rsid w:val="00BD2D17"/>
    <w:rsid w:val="00BE28B4"/>
    <w:rsid w:val="00BF78EB"/>
    <w:rsid w:val="00C1454A"/>
    <w:rsid w:val="00C51FAB"/>
    <w:rsid w:val="00C558CD"/>
    <w:rsid w:val="00C574D3"/>
    <w:rsid w:val="00C7084C"/>
    <w:rsid w:val="00C97625"/>
    <w:rsid w:val="00D041F8"/>
    <w:rsid w:val="00D11D93"/>
    <w:rsid w:val="00D14628"/>
    <w:rsid w:val="00D22C7B"/>
    <w:rsid w:val="00D23ADA"/>
    <w:rsid w:val="00D247DB"/>
    <w:rsid w:val="00D2518E"/>
    <w:rsid w:val="00D31B44"/>
    <w:rsid w:val="00D624EF"/>
    <w:rsid w:val="00D85ABA"/>
    <w:rsid w:val="00D914C3"/>
    <w:rsid w:val="00D91DEC"/>
    <w:rsid w:val="00DA2759"/>
    <w:rsid w:val="00DC74FF"/>
    <w:rsid w:val="00DE08EC"/>
    <w:rsid w:val="00DE0FCA"/>
    <w:rsid w:val="00DF2134"/>
    <w:rsid w:val="00E2066E"/>
    <w:rsid w:val="00E2343E"/>
    <w:rsid w:val="00E24AF1"/>
    <w:rsid w:val="00E41AEF"/>
    <w:rsid w:val="00E43D74"/>
    <w:rsid w:val="00E52CFF"/>
    <w:rsid w:val="00E754ED"/>
    <w:rsid w:val="00E7610E"/>
    <w:rsid w:val="00E82E66"/>
    <w:rsid w:val="00E83DAB"/>
    <w:rsid w:val="00E85123"/>
    <w:rsid w:val="00EB359E"/>
    <w:rsid w:val="00EC37D4"/>
    <w:rsid w:val="00ED4580"/>
    <w:rsid w:val="00EE7CAB"/>
    <w:rsid w:val="00EF3C82"/>
    <w:rsid w:val="00EF4554"/>
    <w:rsid w:val="00EF5360"/>
    <w:rsid w:val="00EF61EF"/>
    <w:rsid w:val="00EF622C"/>
    <w:rsid w:val="00EF7CCF"/>
    <w:rsid w:val="00F008C6"/>
    <w:rsid w:val="00F179CC"/>
    <w:rsid w:val="00F46852"/>
    <w:rsid w:val="00F47EB0"/>
    <w:rsid w:val="00F751A5"/>
    <w:rsid w:val="00F777DD"/>
    <w:rsid w:val="00F85E01"/>
    <w:rsid w:val="00FE354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318EEE"/>
  <w15:chartTrackingRefBased/>
  <w15:docId w15:val="{622454F1-0593-4BE3-991A-29E86D6A4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2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2134"/>
    <w:pPr>
      <w:ind w:left="720"/>
      <w:contextualSpacing/>
    </w:pPr>
  </w:style>
  <w:style w:type="paragraph" w:styleId="Header">
    <w:name w:val="header"/>
    <w:basedOn w:val="Normal"/>
    <w:link w:val="HeaderChar"/>
    <w:uiPriority w:val="99"/>
    <w:unhideWhenUsed/>
    <w:rsid w:val="00641691"/>
    <w:pPr>
      <w:tabs>
        <w:tab w:val="center" w:pos="4680"/>
        <w:tab w:val="right" w:pos="9360"/>
      </w:tabs>
    </w:pPr>
  </w:style>
  <w:style w:type="character" w:customStyle="1" w:styleId="HeaderChar">
    <w:name w:val="Header Char"/>
    <w:basedOn w:val="DefaultParagraphFont"/>
    <w:link w:val="Header"/>
    <w:uiPriority w:val="99"/>
    <w:rsid w:val="00641691"/>
  </w:style>
  <w:style w:type="paragraph" w:styleId="Footer">
    <w:name w:val="footer"/>
    <w:basedOn w:val="Normal"/>
    <w:link w:val="FooterChar"/>
    <w:uiPriority w:val="99"/>
    <w:unhideWhenUsed/>
    <w:rsid w:val="00641691"/>
    <w:pPr>
      <w:tabs>
        <w:tab w:val="center" w:pos="4680"/>
        <w:tab w:val="right" w:pos="9360"/>
      </w:tabs>
    </w:pPr>
  </w:style>
  <w:style w:type="character" w:customStyle="1" w:styleId="FooterChar">
    <w:name w:val="Footer Char"/>
    <w:basedOn w:val="DefaultParagraphFont"/>
    <w:link w:val="Footer"/>
    <w:uiPriority w:val="99"/>
    <w:rsid w:val="00641691"/>
  </w:style>
  <w:style w:type="paragraph" w:styleId="Title">
    <w:name w:val="Title"/>
    <w:basedOn w:val="Normal"/>
    <w:next w:val="Normal"/>
    <w:link w:val="TitleChar"/>
    <w:uiPriority w:val="10"/>
    <w:qFormat/>
    <w:rsid w:val="00684943"/>
    <w:rPr>
      <w:rFonts w:ascii="Palatino Linotype" w:hAnsi="Palatino Linotype" w:cs="Helvetica"/>
      <w:b/>
      <w:bCs/>
      <w:color w:val="0F5581"/>
      <w:sz w:val="40"/>
      <w:szCs w:val="40"/>
    </w:rPr>
  </w:style>
  <w:style w:type="character" w:customStyle="1" w:styleId="TitleChar">
    <w:name w:val="Title Char"/>
    <w:basedOn w:val="DefaultParagraphFont"/>
    <w:link w:val="Title"/>
    <w:uiPriority w:val="10"/>
    <w:rsid w:val="00684943"/>
    <w:rPr>
      <w:rFonts w:ascii="Palatino Linotype" w:hAnsi="Palatino Linotype" w:cs="Helvetica"/>
      <w:b/>
      <w:bCs/>
      <w:color w:val="0F5581"/>
      <w:sz w:val="40"/>
      <w:szCs w:val="40"/>
    </w:rPr>
  </w:style>
  <w:style w:type="paragraph" w:styleId="Subtitle">
    <w:name w:val="Subtitle"/>
    <w:basedOn w:val="Normal"/>
    <w:next w:val="Normal"/>
    <w:link w:val="SubtitleChar"/>
    <w:uiPriority w:val="11"/>
    <w:qFormat/>
    <w:rsid w:val="00684943"/>
    <w:pPr>
      <w:spacing w:before="120"/>
    </w:pPr>
    <w:rPr>
      <w:rFonts w:ascii="Palatino Linotype" w:hAnsi="Palatino Linotype" w:cs="Helvetica"/>
      <w:color w:val="0F5581"/>
      <w:sz w:val="24"/>
      <w:szCs w:val="24"/>
    </w:rPr>
  </w:style>
  <w:style w:type="character" w:customStyle="1" w:styleId="SubtitleChar">
    <w:name w:val="Subtitle Char"/>
    <w:basedOn w:val="DefaultParagraphFont"/>
    <w:link w:val="Subtitle"/>
    <w:uiPriority w:val="11"/>
    <w:rsid w:val="00684943"/>
    <w:rPr>
      <w:rFonts w:ascii="Palatino Linotype" w:hAnsi="Palatino Linotype" w:cs="Helvetica"/>
      <w:color w:val="0F5581"/>
      <w:sz w:val="24"/>
      <w:szCs w:val="24"/>
    </w:rPr>
  </w:style>
  <w:style w:type="paragraph" w:customStyle="1" w:styleId="AddressBlock">
    <w:name w:val="Address Block"/>
    <w:basedOn w:val="Normal"/>
    <w:qFormat/>
    <w:rsid w:val="00684943"/>
    <w:pPr>
      <w:autoSpaceDE w:val="0"/>
      <w:autoSpaceDN w:val="0"/>
      <w:adjustRightInd w:val="0"/>
      <w:jc w:val="right"/>
    </w:pPr>
    <w:rPr>
      <w:rFonts w:ascii="Helvetica" w:hAnsi="Helvetica" w:cs="Helvetica"/>
      <w:color w:val="0F5581"/>
      <w:sz w:val="20"/>
      <w:szCs w:val="20"/>
    </w:rPr>
  </w:style>
  <w:style w:type="paragraph" w:customStyle="1" w:styleId="SectionHeading">
    <w:name w:val="Section Heading"/>
    <w:basedOn w:val="Normal"/>
    <w:qFormat/>
    <w:rsid w:val="00684943"/>
    <w:pPr>
      <w:spacing w:before="480" w:after="240"/>
    </w:pPr>
    <w:rPr>
      <w:rFonts w:ascii="Palatino Linotype" w:hAnsi="Palatino Linotype" w:cs="Helvetica"/>
      <w:b/>
      <w:bCs/>
      <w:color w:val="0F5581"/>
      <w:sz w:val="28"/>
      <w:szCs w:val="28"/>
    </w:rPr>
  </w:style>
  <w:style w:type="paragraph" w:customStyle="1" w:styleId="Summary">
    <w:name w:val="Summary"/>
    <w:basedOn w:val="Normal"/>
    <w:qFormat/>
    <w:rsid w:val="00684943"/>
    <w:pPr>
      <w:tabs>
        <w:tab w:val="right" w:pos="7155"/>
      </w:tabs>
      <w:spacing w:before="180"/>
    </w:pPr>
    <w:rPr>
      <w:rFonts w:ascii="Helvetica" w:hAnsi="Helvetica" w:cs="Helvetica"/>
      <w:color w:val="505050"/>
      <w:sz w:val="20"/>
      <w:szCs w:val="20"/>
    </w:rPr>
  </w:style>
  <w:style w:type="paragraph" w:customStyle="1" w:styleId="Accomplishments">
    <w:name w:val="Accomplishments"/>
    <w:basedOn w:val="ListParagraph"/>
    <w:qFormat/>
    <w:rsid w:val="00684943"/>
    <w:pPr>
      <w:numPr>
        <w:numId w:val="3"/>
      </w:numPr>
      <w:spacing w:before="180"/>
      <w:ind w:left="255" w:hanging="269"/>
    </w:pPr>
    <w:rPr>
      <w:rFonts w:ascii="Helvetica" w:hAnsi="Helvetica" w:cs="Helvetica"/>
      <w:color w:val="505050"/>
      <w:sz w:val="20"/>
      <w:szCs w:val="20"/>
    </w:rPr>
  </w:style>
  <w:style w:type="paragraph" w:customStyle="1" w:styleId="AoEBullets">
    <w:name w:val="AoE Bullets"/>
    <w:basedOn w:val="ListParagraph"/>
    <w:qFormat/>
    <w:rsid w:val="00C558CD"/>
    <w:pPr>
      <w:ind w:hanging="360"/>
    </w:pPr>
    <w:rPr>
      <w:rFonts w:ascii="Corbel" w:hAnsi="Corbel"/>
      <w:sz w:val="20"/>
      <w:szCs w:val="20"/>
    </w:rPr>
  </w:style>
  <w:style w:type="paragraph" w:customStyle="1" w:styleId="EduInfo">
    <w:name w:val="Edu Info"/>
    <w:basedOn w:val="Normal"/>
    <w:qFormat/>
    <w:rsid w:val="00684943"/>
    <w:pPr>
      <w:spacing w:after="120"/>
      <w:ind w:left="-14"/>
      <w:contextualSpacing/>
    </w:pPr>
    <w:rPr>
      <w:rFonts w:ascii="Helvetica" w:hAnsi="Helvetica" w:cs="Helvetica"/>
      <w:color w:val="505050"/>
      <w:sz w:val="20"/>
      <w:szCs w:val="20"/>
    </w:rPr>
  </w:style>
  <w:style w:type="paragraph" w:customStyle="1" w:styleId="EduDegree">
    <w:name w:val="Edu Degree"/>
    <w:basedOn w:val="Normal"/>
    <w:qFormat/>
    <w:rsid w:val="00684943"/>
    <w:pPr>
      <w:ind w:left="-15"/>
    </w:pPr>
    <w:rPr>
      <w:rFonts w:ascii="Helvetica" w:hAnsi="Helvetica" w:cs="Helvetica"/>
      <w:b/>
      <w:bCs/>
      <w:color w:val="505050"/>
      <w:sz w:val="20"/>
      <w:szCs w:val="20"/>
    </w:rPr>
  </w:style>
  <w:style w:type="paragraph" w:customStyle="1" w:styleId="LeftColumnBullet">
    <w:name w:val="Left Column Bullet"/>
    <w:basedOn w:val="ListParagraph"/>
    <w:qFormat/>
    <w:rsid w:val="00684943"/>
    <w:pPr>
      <w:numPr>
        <w:numId w:val="4"/>
      </w:numPr>
    </w:pPr>
    <w:rPr>
      <w:rFonts w:ascii="Helvetica" w:hAnsi="Helvetica" w:cs="Helvetica"/>
      <w:color w:val="505050"/>
      <w:sz w:val="20"/>
      <w:szCs w:val="20"/>
    </w:rPr>
  </w:style>
  <w:style w:type="paragraph" w:customStyle="1" w:styleId="JDAccomplishment">
    <w:name w:val="JD Accomplishment"/>
    <w:basedOn w:val="ListParagraph"/>
    <w:qFormat/>
    <w:rsid w:val="00684943"/>
    <w:pPr>
      <w:numPr>
        <w:numId w:val="1"/>
      </w:numPr>
      <w:spacing w:after="360"/>
      <w:ind w:left="260" w:hanging="274"/>
    </w:pPr>
    <w:rPr>
      <w:rFonts w:ascii="Helvetica" w:hAnsi="Helvetica" w:cs="Helvetica"/>
      <w:color w:val="505050"/>
      <w:sz w:val="20"/>
      <w:szCs w:val="20"/>
    </w:rPr>
  </w:style>
  <w:style w:type="paragraph" w:customStyle="1" w:styleId="CompanyBlock">
    <w:name w:val="Company Block"/>
    <w:basedOn w:val="Normal"/>
    <w:qFormat/>
    <w:rsid w:val="00684943"/>
    <w:pPr>
      <w:tabs>
        <w:tab w:val="right" w:pos="7155"/>
      </w:tabs>
      <w:spacing w:after="180"/>
      <w:contextualSpacing/>
    </w:pPr>
    <w:rPr>
      <w:rFonts w:ascii="Helvetica" w:hAnsi="Helvetica" w:cs="Helvetica"/>
      <w:b/>
      <w:bCs/>
      <w:color w:val="505050"/>
      <w:sz w:val="20"/>
      <w:szCs w:val="20"/>
    </w:rPr>
  </w:style>
  <w:style w:type="paragraph" w:customStyle="1" w:styleId="JobDescription">
    <w:name w:val="Job Description"/>
    <w:basedOn w:val="Normal"/>
    <w:qFormat/>
    <w:rsid w:val="00684943"/>
    <w:pPr>
      <w:tabs>
        <w:tab w:val="right" w:pos="7155"/>
      </w:tabs>
      <w:spacing w:after="180"/>
      <w:contextualSpacing/>
    </w:pPr>
    <w:rPr>
      <w:rFonts w:ascii="Helvetica" w:hAnsi="Helvetica" w:cs="Helvetica"/>
      <w:color w:val="505050"/>
      <w:sz w:val="20"/>
      <w:szCs w:val="20"/>
    </w:rPr>
  </w:style>
  <w:style w:type="paragraph" w:customStyle="1" w:styleId="AoEBullet">
    <w:name w:val="AoE Bullet"/>
    <w:basedOn w:val="ListParagraph"/>
    <w:qFormat/>
    <w:rsid w:val="007A19B1"/>
    <w:pPr>
      <w:numPr>
        <w:numId w:val="5"/>
      </w:numPr>
      <w:ind w:left="150" w:hanging="180"/>
    </w:pPr>
    <w:rPr>
      <w:rFonts w:ascii="Helvetica" w:hAnsi="Helvetica" w:cs="Helvetica"/>
      <w:color w:val="505050"/>
      <w:sz w:val="20"/>
      <w:szCs w:val="20"/>
    </w:rPr>
  </w:style>
  <w:style w:type="character" w:styleId="Hyperlink">
    <w:name w:val="Hyperlink"/>
    <w:basedOn w:val="DefaultParagraphFont"/>
    <w:uiPriority w:val="99"/>
    <w:unhideWhenUsed/>
    <w:rsid w:val="004029DB"/>
    <w:rPr>
      <w:color w:val="0563C1" w:themeColor="hyperlink"/>
      <w:u w:val="single"/>
    </w:rPr>
  </w:style>
  <w:style w:type="character" w:styleId="UnresolvedMention">
    <w:name w:val="Unresolved Mention"/>
    <w:basedOn w:val="DefaultParagraphFont"/>
    <w:uiPriority w:val="99"/>
    <w:semiHidden/>
    <w:unhideWhenUsed/>
    <w:rsid w:val="004029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842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bts_g/Downloads/briantsmith33@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inkedin.com/in/briantsmith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AD018B-3729-459E-B440-F53B17270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536</Words>
  <Characters>3057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Brian T. Smith's Resume</vt:lpstr>
    </vt:vector>
  </TitlesOfParts>
  <Company/>
  <LinksUpToDate>false</LinksUpToDate>
  <CharactersWithSpaces>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Brian T. Smith's Resume</dc:title>
  <dc:creator>Brian T. Smith</dc:creator>
  <cp:lastModifiedBy>Brian Smith</cp:lastModifiedBy>
  <cp:revision>3</cp:revision>
  <cp:lastPrinted>2023-01-26T14:01:00Z</cp:lastPrinted>
  <dcterms:created xsi:type="dcterms:W3CDTF">2023-02-23T17:17:00Z</dcterms:created>
  <dcterms:modified xsi:type="dcterms:W3CDTF">2023-02-24T13:31:00Z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tv">
    <vt:lpwstr>GoGeMo2-v1</vt:lpwstr>
  </property>
  <property fmtid="{D5CDD505-2E9C-101B-9397-08002B2CF9AE}" pid="3" name="tal_id">
    <vt:lpwstr>d0884643b03893392cf1c9bd8dbb6e94</vt:lpwstr>
  </property>
  <property fmtid="{D5CDD505-2E9C-101B-9397-08002B2CF9AE}" pid="4" name="app_source">
    <vt:lpwstr>rezbiz</vt:lpwstr>
  </property>
  <property fmtid="{D5CDD505-2E9C-101B-9397-08002B2CF9AE}" pid="5" name="app_id">
    <vt:lpwstr>1089386</vt:lpwstr>
  </property>
</Properties>
</file>